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20" w:after="80" w:line="312" w:lineRule="auto"/>
      </w:pPr>
      <w:r>
        <w:rPr>
          <w:rFonts w:ascii="Arial" w:hAnsi="Arial" w:cs="Arial" w:eastAsia="Arial"/>
          <w:b/>
          <w:color w:val="C80028"/>
          <w:sz w:val="15"/>
        </w:rPr>
        <w:t>RECORDING CONSENT</w:t>
      </w:r>
    </w:p>
    <w:p>
      <w:pPr>
        <w:pStyle w:val="Title"/>
        <w:spacing w:before="0" w:after="80" w:line="252" w:lineRule="auto"/>
      </w:pPr>
      <w:r>
        <w:t>Consent to Record a Live Performance</w:t>
      </w:r>
    </w:p>
    <w:p>
      <w:pPr>
        <w:spacing w:before="0" w:after="240" w:line="312" w:lineRule="auto"/>
      </w:pPr>
      <w:r>
        <w:rPr>
          <w:rFonts w:ascii="Georgia" w:hAnsi="Georgia" w:cs="Georgia" w:eastAsia="Georgia"/>
          <w:i/>
          <w:color w:val="5A6270"/>
          <w:sz w:val="18"/>
        </w:rPr>
        <w:t>From c4etalent.com/agreements/performance-recording-consent · updated 28 October 2026</w:t>
      </w:r>
    </w:p>
    <w:p>
      <w:pPr>
        <w:spacing w:before="0" w:after="80" w:line="300" w:lineRule="auto"/>
      </w:pPr>
      <w:r>
        <w:rPr>
          <w:rFonts w:ascii="Arial" w:hAnsi="Arial" w:cs="Arial" w:eastAsia="Arial"/>
          <w:b/>
          <w:color w:val="5A6270"/>
          <w:sz w:val="14"/>
        </w:rPr>
        <w:t xml:space="preserve">HOW TO USE IT   </w:t>
      </w:r>
      <w:r>
        <w:rPr>
          <w:sz w:val="18"/>
        </w:rPr>
        <w:t xml:space="preserve">Fill in every </w:t>
      </w:r>
      <w:r>
        <w:rPr>
          <w:color w:val="5A1020"/>
          <w:sz w:val="18"/>
          <w:shd w:val="clear" w:color="auto" w:fill="FBE3E7"/>
        </w:rPr>
        <w:t>[BLANK]</w:t>
      </w:r>
      <w:r>
        <w:rPr>
          <w:sz w:val="18"/>
        </w:rPr>
        <w:t>. Where you see ☐ options, keep the ones you want and strike the rest.</w:t>
      </w:r>
    </w:p>
    <w:p>
      <w:pPr>
        <w:spacing w:before="0" w:after="320" w:line="300" w:lineRule="auto"/>
        <w:pBdr>
          <w:bottom w:val="single" w:sz="4" w:space="8" w:color="D8D6D0"/>
        </w:pBdr>
      </w:pPr>
      <w:r>
        <w:rPr>
          <w:rFonts w:ascii="Arial" w:hAnsi="Arial" w:cs="Arial" w:eastAsia="Arial"/>
          <w:b/>
          <w:color w:val="5A6270"/>
          <w:sz w:val="14"/>
        </w:rPr>
        <w:t xml:space="preserve">FOR EDUCATION ONLY, NOT LEGAL ADVICE   </w:t>
      </w:r>
      <w:r>
        <w:rPr>
          <w:sz w:val="18"/>
        </w:rPr>
        <w:t>For education only. This template is general information, not legal or tax advice, and not a lawyer-drafted document. C4E Talent is a talent agency, not a law firm, and using this template does not create a lawyer-client relationship with anyone. Law and tax rules change and differ by state and country. Have a lawyer or chartered accountant review it for your situation before anyone signs. You use it at your own risk.</w:t>
      </w:r>
    </w:p>
    <w:p>
      <w:pPr>
        <w:pStyle w:val="Heading2"/>
        <w:keepNext/>
        <w:tabs>
          <w:tab w:pos="624" w:val="left"/>
        </w:tabs>
        <w:spacing w:before="280" w:after="80" w:line="312" w:lineRule="auto"/>
        <w:ind w:left="624" w:hanging="624"/>
      </w:pPr>
      <w:r>
        <w:rPr>
          <w:rFonts w:ascii="Arial" w:hAnsi="Arial" w:cs="Arial" w:eastAsia="Arial"/>
          <w:b/>
          <w:color w:val="C80028"/>
          <w:sz w:val="26"/>
        </w:rPr>
        <w:t>1</w:t>
        <w:tab/>
      </w:r>
      <w:r>
        <w:rPr>
          <w:rFonts w:ascii="Arial" w:hAnsi="Arial" w:cs="Arial" w:eastAsia="Arial"/>
          <w:b/>
          <w:color w:val="15151C"/>
          <w:sz w:val="24"/>
        </w:rPr>
        <w:t>Who and what</w:t>
      </w:r>
    </w:p>
    <w:p>
      <w:pPr>
        <w:tabs>
          <w:tab w:pos="624" w:val="left"/>
        </w:tabs>
        <w:spacing w:before="0" w:after="120" w:line="312" w:lineRule="auto"/>
        <w:ind w:left="624" w:hanging="624"/>
      </w:pPr>
      <w:r>
        <w:rPr>
          <w:rFonts w:ascii="Arial" w:hAnsi="Arial" w:cs="Arial" w:eastAsia="Arial"/>
          <w:color w:val="5A6270"/>
          <w:sz w:val="16"/>
        </w:rPr>
        <w:t>1.1</w:t>
        <w:tab/>
      </w:r>
      <w:r>
        <w:rPr>
          <w:color w:val="5A1020"/>
          <w:shd w:val="clear" w:color="auto" w:fill="FBE3E7"/>
        </w:rPr>
        <w:t>[PERFORMER NAME OR STAGE NAME]</w:t>
      </w:r>
      <w:r>
        <w:t xml:space="preserve"> (the "Performer") performs at </w:t>
      </w:r>
      <w:r>
        <w:rPr>
          <w:color w:val="5A1020"/>
          <w:shd w:val="clear" w:color="auto" w:fill="FBE3E7"/>
        </w:rPr>
        <w:t>[EVENT]</w:t>
      </w:r>
      <w:r>
        <w:t xml:space="preserve"> on </w:t>
      </w:r>
      <w:r>
        <w:rPr>
          <w:color w:val="5A1020"/>
          <w:shd w:val="clear" w:color="auto" w:fill="FBE3E7"/>
        </w:rPr>
        <w:t>[DATE]</w:t>
      </w:r>
      <w:r>
        <w:t xml:space="preserve"> at </w:t>
      </w:r>
      <w:r>
        <w:rPr>
          <w:color w:val="5A1020"/>
          <w:shd w:val="clear" w:color="auto" w:fill="FBE3E7"/>
        </w:rPr>
        <w:t>[VENUE, CITY]</w:t>
      </w:r>
      <w:r>
        <w:t xml:space="preserve">, organised by </w:t>
      </w:r>
      <w:r>
        <w:rPr>
          <w:color w:val="5A1020"/>
          <w:shd w:val="clear" w:color="auto" w:fill="FBE3E7"/>
        </w:rPr>
        <w:t>[ORGANISER NAME]</w:t>
      </w:r>
      <w:r>
        <w:t xml:space="preserve"> (the "Organiser").</w:t>
      </w:r>
    </w:p>
    <w:p>
      <w:pPr>
        <w:pStyle w:val="Heading2"/>
        <w:keepNext/>
        <w:tabs>
          <w:tab w:pos="624" w:val="left"/>
        </w:tabs>
        <w:spacing w:before="280" w:after="80" w:line="312" w:lineRule="auto"/>
        <w:ind w:left="624" w:hanging="624"/>
      </w:pPr>
      <w:r>
        <w:rPr>
          <w:rFonts w:ascii="Arial" w:hAnsi="Arial" w:cs="Arial" w:eastAsia="Arial"/>
          <w:b/>
          <w:color w:val="C80028"/>
          <w:sz w:val="26"/>
        </w:rPr>
        <w:t>2</w:t>
        <w:tab/>
      </w:r>
      <w:r>
        <w:rPr>
          <w:rFonts w:ascii="Arial" w:hAnsi="Arial" w:cs="Arial" w:eastAsia="Arial"/>
          <w:b/>
          <w:color w:val="15151C"/>
          <w:sz w:val="24"/>
        </w:rPr>
        <w:t>What may be recorded</w:t>
      </w:r>
    </w:p>
    <w:p>
      <w:pPr>
        <w:tabs>
          <w:tab w:pos="1191" w:val="left"/>
        </w:tabs>
        <w:spacing w:before="0" w:after="80" w:line="312" w:lineRule="auto"/>
        <w:ind w:left="1191" w:hanging="340"/>
      </w:pPr>
      <w:r>
        <w:t>☐</w:t>
        <w:tab/>
        <w:t>Photos only.</w:t>
      </w:r>
    </w:p>
    <w:p>
      <w:pPr>
        <w:tabs>
          <w:tab w:pos="1191" w:val="left"/>
        </w:tabs>
        <w:spacing w:before="0" w:after="80" w:line="312" w:lineRule="auto"/>
        <w:ind w:left="1191" w:hanging="340"/>
      </w:pPr>
      <w:r>
        <w:t>☐</w:t>
        <w:tab/>
        <w:t xml:space="preserve">Video and sound of </w:t>
      </w:r>
      <w:r>
        <w:rPr>
          <w:color w:val="5A1020"/>
          <w:shd w:val="clear" w:color="auto" w:fill="FBE3E7"/>
        </w:rPr>
        <w:t>[THE FULL PERFORMANCE / UP TO [NUMBER]</w:t>
      </w:r>
      <w:r>
        <w:t xml:space="preserve"> MINUTES].</w:t>
      </w:r>
    </w:p>
    <w:p>
      <w:pPr>
        <w:tabs>
          <w:tab w:pos="1191" w:val="left"/>
        </w:tabs>
        <w:spacing w:before="0" w:after="80" w:line="312" w:lineRule="auto"/>
        <w:ind w:left="1191" w:hanging="340"/>
      </w:pPr>
      <w:r>
        <w:t>☐</w:t>
        <w:tab/>
        <w:t>Sound only.</w:t>
      </w:r>
    </w:p>
    <w:p>
      <w:pPr>
        <w:tabs>
          <w:tab w:pos="624" w:val="left"/>
        </w:tabs>
        <w:spacing w:before="0" w:after="120" w:line="312" w:lineRule="auto"/>
        <w:ind w:left="624" w:hanging="624"/>
      </w:pPr>
      <w:r>
        <w:rPr>
          <w:rFonts w:ascii="Arial" w:hAnsi="Arial" w:cs="Arial" w:eastAsia="Arial"/>
          <w:color w:val="5A6270"/>
          <w:sz w:val="16"/>
        </w:rPr>
        <w:t>2.1</w:t>
        <w:tab/>
      </w:r>
      <w:r>
        <w:t>Recording is by the Organiser's crew. Guests' phone recordings are outside the Organiser's control, but the Organiser will ask guests not to record the full performance.</w:t>
      </w:r>
    </w:p>
    <w:p>
      <w:pPr>
        <w:tabs>
          <w:tab w:pos="624" w:val="left"/>
        </w:tabs>
        <w:spacing w:before="0" w:after="120" w:line="312" w:lineRule="auto"/>
        <w:ind w:left="624" w:hanging="624"/>
      </w:pPr>
      <w:r>
        <w:rPr>
          <w:rFonts w:ascii="Arial" w:hAnsi="Arial" w:cs="Arial" w:eastAsia="Arial"/>
          <w:color w:val="5A6270"/>
          <w:sz w:val="16"/>
        </w:rPr>
        <w:t>2.2</w:t>
        <w:tab/>
      </w:r>
      <w:r>
        <w:t>The Performer confirms that any music, video or other material in the performance is the Performer's own or cleared for recording, or will tell the Organiser in writing before the Event which parts are not, so the Organiser can mute or cut them.</w:t>
      </w:r>
    </w:p>
    <w:p>
      <w:pPr>
        <w:pStyle w:val="Heading2"/>
        <w:keepNext/>
        <w:tabs>
          <w:tab w:pos="624" w:val="left"/>
        </w:tabs>
        <w:spacing w:before="280" w:after="80" w:line="312" w:lineRule="auto"/>
        <w:ind w:left="624" w:hanging="624"/>
      </w:pPr>
      <w:r>
        <w:rPr>
          <w:rFonts w:ascii="Arial" w:hAnsi="Arial" w:cs="Arial" w:eastAsia="Arial"/>
          <w:b/>
          <w:color w:val="C80028"/>
          <w:sz w:val="26"/>
        </w:rPr>
        <w:t>3</w:t>
        <w:tab/>
      </w:r>
      <w:r>
        <w:rPr>
          <w:rFonts w:ascii="Arial" w:hAnsi="Arial" w:cs="Arial" w:eastAsia="Arial"/>
          <w:b/>
          <w:color w:val="15151C"/>
          <w:sz w:val="24"/>
        </w:rPr>
        <w:t>Where it may be used</w:t>
      </w:r>
    </w:p>
    <w:p>
      <w:pPr>
        <w:tabs>
          <w:tab w:pos="1191" w:val="left"/>
        </w:tabs>
        <w:spacing w:before="0" w:after="80" w:line="312" w:lineRule="auto"/>
        <w:ind w:left="1191" w:hanging="340"/>
      </w:pPr>
      <w:r>
        <w:t>☐</w:t>
        <w:tab/>
        <w:t>Internal use only, within the Organiser's organisation.</w:t>
      </w:r>
    </w:p>
    <w:p>
      <w:pPr>
        <w:tabs>
          <w:tab w:pos="1191" w:val="left"/>
        </w:tabs>
        <w:spacing w:before="0" w:after="80" w:line="312" w:lineRule="auto"/>
        <w:ind w:left="1191" w:hanging="340"/>
      </w:pPr>
      <w:r>
        <w:t>☐</w:t>
        <w:tab/>
        <w:t xml:space="preserve">Clips of up to </w:t>
      </w:r>
      <w:r>
        <w:rPr>
          <w:color w:val="5A1020"/>
          <w:shd w:val="clear" w:color="auto" w:fill="FBE3E7"/>
        </w:rPr>
        <w:t>[60]</w:t>
      </w:r>
      <w:r>
        <w:t xml:space="preserve"> seconds on the Organiser's own social channels.</w:t>
      </w:r>
    </w:p>
    <w:p>
      <w:pPr>
        <w:tabs>
          <w:tab w:pos="1191" w:val="left"/>
        </w:tabs>
        <w:spacing w:before="0" w:after="80" w:line="312" w:lineRule="auto"/>
        <w:ind w:left="1191" w:hanging="340"/>
      </w:pPr>
      <w:r>
        <w:t>☐</w:t>
        <w:tab/>
        <w:t xml:space="preserve">The full recording on </w:t>
      </w:r>
      <w:r>
        <w:rPr>
          <w:color w:val="5A1020"/>
          <w:shd w:val="clear" w:color="auto" w:fill="FBE3E7"/>
        </w:rPr>
        <w:t>[PLATFORM]</w:t>
      </w:r>
      <w:r>
        <w:t>,</w:t>
      </w:r>
    </w:p>
    <w:p>
      <w:pPr>
        <w:tabs>
          <w:tab w:pos="1191" w:val="left"/>
        </w:tabs>
        <w:spacing w:before="0" w:after="80" w:line="312" w:lineRule="auto"/>
        <w:ind w:left="1191" w:hanging="340"/>
      </w:pPr>
      <w:r>
        <w:t>☐</w:t>
        <w:tab/>
        <w:t>public</w:t>
      </w:r>
    </w:p>
    <w:p>
      <w:pPr>
        <w:tabs>
          <w:tab w:pos="1191" w:val="left"/>
        </w:tabs>
        <w:spacing w:before="0" w:after="80" w:line="312" w:lineRule="auto"/>
        <w:ind w:left="1191" w:hanging="340"/>
      </w:pPr>
      <w:r>
        <w:t>☐</w:t>
        <w:tab/>
        <w:t>unlisted.</w:t>
      </w:r>
    </w:p>
    <w:p>
      <w:pPr>
        <w:tabs>
          <w:tab w:pos="1191" w:val="left"/>
        </w:tabs>
        <w:spacing w:before="0" w:after="80" w:line="312" w:lineRule="auto"/>
        <w:ind w:left="1191" w:hanging="340"/>
      </w:pPr>
      <w:r>
        <w:t>☐</w:t>
        <w:tab/>
        <w:t xml:space="preserve">In paid advertising, for a fee of </w:t>
      </w:r>
      <w:r>
        <w:rPr>
          <w:color w:val="5A1020"/>
          <w:shd w:val="clear" w:color="auto" w:fill="FBE3E7"/>
        </w:rPr>
        <w:t>[AMOUNT]</w:t>
      </w:r>
      <w:r>
        <w:t>.</w:t>
      </w:r>
    </w:p>
    <w:p>
      <w:pPr>
        <w:tabs>
          <w:tab w:pos="624" w:val="left"/>
        </w:tabs>
        <w:spacing w:before="0" w:after="120" w:line="312" w:lineRule="auto"/>
        <w:ind w:left="624" w:hanging="624"/>
      </w:pPr>
      <w:r>
        <w:rPr>
          <w:rFonts w:ascii="Arial" w:hAnsi="Arial" w:cs="Arial" w:eastAsia="Arial"/>
          <w:color w:val="5A6270"/>
          <w:sz w:val="16"/>
        </w:rPr>
        <w:t>3.1</w:t>
        <w:tab/>
      </w:r>
      <w:r>
        <w:t>No other use, and no sale or licence of the recording to anyone else, without the Performer's further written consent.</w:t>
      </w:r>
    </w:p>
    <w:p>
      <w:pPr>
        <w:pStyle w:val="Heading2"/>
        <w:keepNext/>
        <w:tabs>
          <w:tab w:pos="624" w:val="left"/>
        </w:tabs>
        <w:spacing w:before="280" w:after="80" w:line="312" w:lineRule="auto"/>
        <w:ind w:left="624" w:hanging="624"/>
      </w:pPr>
      <w:r>
        <w:rPr>
          <w:rFonts w:ascii="Arial" w:hAnsi="Arial" w:cs="Arial" w:eastAsia="Arial"/>
          <w:b/>
          <w:color w:val="C80028"/>
          <w:sz w:val="26"/>
        </w:rPr>
        <w:t>4</w:t>
        <w:tab/>
      </w:r>
      <w:r>
        <w:rPr>
          <w:rFonts w:ascii="Arial" w:hAnsi="Arial" w:cs="Arial" w:eastAsia="Arial"/>
          <w:b/>
          <w:color w:val="15151C"/>
          <w:sz w:val="24"/>
        </w:rPr>
        <w:t>Credit</w:t>
      </w:r>
    </w:p>
    <w:p>
      <w:pPr>
        <w:tabs>
          <w:tab w:pos="624" w:val="left"/>
        </w:tabs>
        <w:spacing w:before="0" w:after="120" w:line="312" w:lineRule="auto"/>
        <w:ind w:left="624" w:hanging="624"/>
      </w:pPr>
      <w:r>
        <w:rPr>
          <w:rFonts w:ascii="Arial" w:hAnsi="Arial" w:cs="Arial" w:eastAsia="Arial"/>
          <w:color w:val="5A6270"/>
          <w:sz w:val="16"/>
        </w:rPr>
        <w:t>4.1</w:t>
        <w:tab/>
      </w:r>
      <w:r>
        <w:t xml:space="preserve">Every public post will credit the Performer as </w:t>
      </w:r>
      <w:r>
        <w:rPr>
          <w:color w:val="5A1020"/>
          <w:shd w:val="clear" w:color="auto" w:fill="FBE3E7"/>
        </w:rPr>
        <w:t>[NAME AND HANDLE]</w:t>
      </w:r>
      <w:r>
        <w:t>.</w:t>
      </w:r>
    </w:p>
    <w:p>
      <w:pPr>
        <w:pStyle w:val="Heading2"/>
        <w:keepNext/>
        <w:tabs>
          <w:tab w:pos="624" w:val="left"/>
        </w:tabs>
        <w:spacing w:before="280" w:after="80" w:line="312" w:lineRule="auto"/>
        <w:ind w:left="624" w:hanging="624"/>
      </w:pPr>
      <w:r>
        <w:rPr>
          <w:rFonts w:ascii="Arial" w:hAnsi="Arial" w:cs="Arial" w:eastAsia="Arial"/>
          <w:b/>
          <w:color w:val="C80028"/>
          <w:sz w:val="26"/>
        </w:rPr>
        <w:t>5</w:t>
        <w:tab/>
      </w:r>
      <w:r>
        <w:rPr>
          <w:rFonts w:ascii="Arial" w:hAnsi="Arial" w:cs="Arial" w:eastAsia="Arial"/>
          <w:b/>
          <w:color w:val="15151C"/>
          <w:sz w:val="24"/>
        </w:rPr>
        <w:t>Edits</w:t>
      </w:r>
    </w:p>
    <w:p>
      <w:pPr>
        <w:tabs>
          <w:tab w:pos="624" w:val="left"/>
        </w:tabs>
        <w:spacing w:before="0" w:after="120" w:line="312" w:lineRule="auto"/>
        <w:ind w:left="624" w:hanging="624"/>
      </w:pPr>
      <w:r>
        <w:rPr>
          <w:rFonts w:ascii="Arial" w:hAnsi="Arial" w:cs="Arial" w:eastAsia="Arial"/>
          <w:color w:val="5A6270"/>
          <w:sz w:val="16"/>
        </w:rPr>
        <w:t>5.1</w:t>
        <w:tab/>
      </w:r>
      <w:r>
        <w:t>The Organiser may trim the recording for length, but will not edit it in a way that changes the meaning of a joke or line, or combine it with other material that misrepresents the Performer.</w:t>
      </w:r>
    </w:p>
    <w:p>
      <w:pPr>
        <w:pStyle w:val="Heading2"/>
        <w:keepNext/>
        <w:tabs>
          <w:tab w:pos="624" w:val="left"/>
        </w:tabs>
        <w:spacing w:before="280" w:after="80" w:line="312" w:lineRule="auto"/>
        <w:ind w:left="624" w:hanging="624"/>
      </w:pPr>
      <w:r>
        <w:rPr>
          <w:rFonts w:ascii="Arial" w:hAnsi="Arial" w:cs="Arial" w:eastAsia="Arial"/>
          <w:b/>
          <w:color w:val="C80028"/>
          <w:sz w:val="26"/>
        </w:rPr>
        <w:t>6</w:t>
        <w:tab/>
      </w:r>
      <w:r>
        <w:rPr>
          <w:rFonts w:ascii="Arial" w:hAnsi="Arial" w:cs="Arial" w:eastAsia="Arial"/>
          <w:b/>
          <w:color w:val="15151C"/>
          <w:sz w:val="24"/>
        </w:rPr>
        <w:t>No AI training or voice cloning</w:t>
      </w:r>
    </w:p>
    <w:p>
      <w:pPr>
        <w:tabs>
          <w:tab w:pos="624" w:val="left"/>
        </w:tabs>
        <w:spacing w:before="0" w:after="120" w:line="312" w:lineRule="auto"/>
        <w:ind w:left="624" w:hanging="624"/>
      </w:pPr>
      <w:r>
        <w:rPr>
          <w:rFonts w:ascii="Arial" w:hAnsi="Arial" w:cs="Arial" w:eastAsia="Arial"/>
          <w:color w:val="5A6270"/>
          <w:sz w:val="16"/>
        </w:rPr>
        <w:t>6.1</w:t>
        <w:tab/>
      </w:r>
      <w:r>
        <w:t>The Organiser will not use the recording, or allow it to be used, to train an AI model, or to generate the Performer's voice, face or style.</w:t>
      </w:r>
    </w:p>
    <w:p>
      <w:pPr>
        <w:pStyle w:val="Heading2"/>
        <w:keepNext/>
        <w:tabs>
          <w:tab w:pos="624" w:val="left"/>
        </w:tabs>
        <w:spacing w:before="280" w:after="80" w:line="312" w:lineRule="auto"/>
        <w:ind w:left="624" w:hanging="624"/>
      </w:pPr>
      <w:r>
        <w:rPr>
          <w:rFonts w:ascii="Arial" w:hAnsi="Arial" w:cs="Arial" w:eastAsia="Arial"/>
          <w:b/>
          <w:color w:val="C80028"/>
          <w:sz w:val="26"/>
        </w:rPr>
        <w:t>7</w:t>
        <w:tab/>
      </w:r>
      <w:r>
        <w:rPr>
          <w:rFonts w:ascii="Arial" w:hAnsi="Arial" w:cs="Arial" w:eastAsia="Arial"/>
          <w:b/>
          <w:color w:val="15151C"/>
          <w:sz w:val="24"/>
        </w:rPr>
        <w:t>How long, and taking it down</w:t>
      </w:r>
    </w:p>
    <w:p>
      <w:pPr>
        <w:tabs>
          <w:tab w:pos="624" w:val="left"/>
        </w:tabs>
        <w:spacing w:before="0" w:after="120" w:line="312" w:lineRule="auto"/>
        <w:ind w:left="624" w:hanging="624"/>
      </w:pPr>
      <w:r>
        <w:rPr>
          <w:rFonts w:ascii="Arial" w:hAnsi="Arial" w:cs="Arial" w:eastAsia="Arial"/>
          <w:color w:val="5A6270"/>
          <w:sz w:val="16"/>
        </w:rPr>
        <w:t>7.1</w:t>
        <w:tab/>
      </w:r>
      <w:r>
        <w:t xml:space="preserve">The Organiser may use the recording as agreed for </w:t>
      </w:r>
      <w:r>
        <w:rPr>
          <w:color w:val="5A1020"/>
          <w:shd w:val="clear" w:color="auto" w:fill="FBE3E7"/>
        </w:rPr>
        <w:t>[12 MONTHS / AS LONG AS IT REMAINS POSTED]</w:t>
      </w:r>
      <w:r>
        <w:t>.</w:t>
      </w:r>
    </w:p>
    <w:p>
      <w:pPr>
        <w:tabs>
          <w:tab w:pos="624" w:val="left"/>
        </w:tabs>
        <w:spacing w:before="0" w:after="120" w:line="312" w:lineRule="auto"/>
        <w:ind w:left="624" w:hanging="624"/>
      </w:pPr>
      <w:r>
        <w:rPr>
          <w:rFonts w:ascii="Arial" w:hAnsi="Arial" w:cs="Arial" w:eastAsia="Arial"/>
          <w:color w:val="5A6270"/>
          <w:sz w:val="16"/>
        </w:rPr>
        <w:t>7.2</w:t>
        <w:tab/>
      </w:r>
      <w:r>
        <w:t xml:space="preserve">The Performer may ask in writing for a clip to be taken down. The Organiser will remove it from its own channels within </w:t>
      </w:r>
      <w:r>
        <w:rPr>
          <w:color w:val="5A1020"/>
          <w:shd w:val="clear" w:color="auto" w:fill="FBE3E7"/>
        </w:rPr>
        <w:t>[7]</w:t>
      </w:r>
      <w:r>
        <w:t xml:space="preserve"> days if the request is reasonable, such as a clip that is out of context.</w:t>
      </w:r>
    </w:p>
    <w:p>
      <w:pPr>
        <w:pStyle w:val="Heading2"/>
        <w:keepNext/>
        <w:tabs>
          <w:tab w:pos="624" w:val="left"/>
        </w:tabs>
        <w:spacing w:before="280" w:after="80" w:line="312" w:lineRule="auto"/>
        <w:ind w:left="624" w:hanging="624"/>
      </w:pPr>
      <w:r>
        <w:rPr>
          <w:rFonts w:ascii="Arial" w:hAnsi="Arial" w:cs="Arial" w:eastAsia="Arial"/>
          <w:b/>
          <w:color w:val="C80028"/>
          <w:sz w:val="26"/>
        </w:rPr>
        <w:t>8</w:t>
        <w:tab/>
      </w:r>
      <w:r>
        <w:rPr>
          <w:rFonts w:ascii="Arial" w:hAnsi="Arial" w:cs="Arial" w:eastAsia="Arial"/>
          <w:b/>
          <w:color w:val="15151C"/>
          <w:sz w:val="24"/>
        </w:rPr>
        <w:t>Payment</w:t>
      </w:r>
    </w:p>
    <w:p>
      <w:pPr>
        <w:tabs>
          <w:tab w:pos="1191" w:val="left"/>
        </w:tabs>
        <w:spacing w:before="0" w:after="80" w:line="312" w:lineRule="auto"/>
        <w:ind w:left="1191" w:hanging="340"/>
      </w:pPr>
      <w:r>
        <w:t>☐</w:t>
        <w:tab/>
        <w:t>The uses above are included in the performance fee.</w:t>
      </w:r>
    </w:p>
    <w:p>
      <w:pPr>
        <w:tabs>
          <w:tab w:pos="1191" w:val="left"/>
        </w:tabs>
        <w:spacing w:before="0" w:after="80" w:line="312" w:lineRule="auto"/>
        <w:ind w:left="1191" w:hanging="340"/>
      </w:pPr>
      <w:r>
        <w:t>☐</w:t>
        <w:tab/>
        <w:t xml:space="preserve">The Organiser pays </w:t>
      </w:r>
      <w:r>
        <w:rPr>
          <w:color w:val="5A1020"/>
          <w:shd w:val="clear" w:color="auto" w:fill="FBE3E7"/>
        </w:rPr>
        <w:t>[AMOUNT]</w:t>
      </w:r>
      <w:r>
        <w:t xml:space="preserve"> for the uses above, in addition to the performance fee.</w:t>
      </w:r>
    </w:p>
    <w:p>
      <w:pPr>
        <w:pStyle w:val="Heading2"/>
        <w:keepNext/>
        <w:spacing w:before="480" w:after="200" w:line="312" w:lineRule="auto"/>
        <w:pBdr>
          <w:bottom w:val="single" w:sz="4" w:space="4" w:color="15151C"/>
        </w:pBdr>
      </w:pPr>
      <w:r>
        <w:t>Signatures</w:t>
      </w:r>
    </w:p>
    <w:p>
      <w:pPr>
        <w:keepNext/>
        <w:spacing w:before="400" w:after="40" w:line="312" w:lineRule="auto"/>
      </w:pPr>
      <w:r>
        <w:rPr>
          <w:rFonts w:ascii="Arial" w:hAnsi="Arial" w:cs="Arial" w:eastAsia="Arial"/>
          <w:b/>
          <w:color w:val="15151C"/>
          <w:sz w:val="21"/>
        </w:rPr>
        <w:t>Performer</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p>
      <w:pPr>
        <w:keepNext/>
        <w:spacing w:before="400" w:after="40" w:line="312" w:lineRule="auto"/>
      </w:pPr>
      <w:r>
        <w:rPr>
          <w:rFonts w:ascii="Arial" w:hAnsi="Arial" w:cs="Arial" w:eastAsia="Arial"/>
          <w:b/>
          <w:color w:val="15151C"/>
          <w:sz w:val="21"/>
        </w:rPr>
        <w:t>Organiser</w:t>
      </w:r>
    </w:p>
    <w:tbl>
      <w:tblPr>
        <w:tblW w:type="auto" w:w="0"/>
        <w:tblLook w:firstColumn="1" w:firstRow="1" w:lastColumn="0" w:lastRow="0" w:noHBand="0" w:noVBand="1" w:val="04A0"/>
      </w:tblPr>
      <w:tblGrid>
        <w:gridCol w:w="3137"/>
        <w:gridCol w:w="3137"/>
        <w:gridCol w:w="3137"/>
      </w:tblGrid>
      <w:tr>
        <w:tc>
          <w:tcPr>
            <w:tcW w:type="dxa" w:w="3742"/>
          </w:tcPr>
          <w:p>
            <w:pPr>
              <w:keepNext/>
              <w:spacing w:before="360" w:after="0" w:line="312" w:lineRule="auto"/>
              <w:pBdr>
                <w:bottom w:val="single" w:sz="6" w:space="1" w:color="15151C"/>
              </w:pBdr>
            </w:pPr>
          </w:p>
        </w:tc>
        <w:tc>
          <w:tcPr>
            <w:tcW w:type="dxa" w:w="3742"/>
          </w:tcPr>
          <w:p>
            <w:pPr>
              <w:keepNext/>
              <w:spacing w:before="360" w:after="0" w:line="312" w:lineRule="auto"/>
              <w:pBdr>
                <w:bottom w:val="single" w:sz="6" w:space="1" w:color="15151C"/>
              </w:pBdr>
            </w:pPr>
          </w:p>
        </w:tc>
        <w:tc>
          <w:tcPr>
            <w:tcW w:type="dxa" w:w="1928"/>
          </w:tcPr>
          <w:p>
            <w:pPr>
              <w:keepNext/>
              <w:spacing w:before="360" w:after="0" w:line="312" w:lineRule="auto"/>
              <w:pBdr>
                <w:bottom w:val="single" w:sz="6" w:space="1" w:color="15151C"/>
              </w:pBdr>
            </w:pPr>
          </w:p>
        </w:tc>
      </w:tr>
      <w:tr>
        <w:tc>
          <w:tcPr>
            <w:tcW w:type="dxa" w:w="3742"/>
          </w:tcPr>
          <w:p>
            <w:pPr>
              <w:spacing w:before="40" w:after="0" w:line="312" w:lineRule="auto"/>
            </w:pPr>
            <w:r>
              <w:rPr>
                <w:rFonts w:ascii="Arial" w:hAnsi="Arial" w:cs="Arial" w:eastAsia="Arial"/>
                <w:color w:val="5A6270"/>
                <w:sz w:val="13"/>
              </w:rPr>
              <w:t>SIGNATURE</w:t>
            </w:r>
          </w:p>
        </w:tc>
        <w:tc>
          <w:tcPr>
            <w:tcW w:type="dxa" w:w="3742"/>
          </w:tcPr>
          <w:p>
            <w:pPr>
              <w:spacing w:before="40" w:after="0" w:line="312" w:lineRule="auto"/>
            </w:pPr>
            <w:r>
              <w:rPr>
                <w:rFonts w:ascii="Arial" w:hAnsi="Arial" w:cs="Arial" w:eastAsia="Arial"/>
                <w:color w:val="5A6270"/>
                <w:sz w:val="13"/>
              </w:rPr>
              <w:t>FULL NAME</w:t>
            </w:r>
          </w:p>
        </w:tc>
        <w:tc>
          <w:tcPr>
            <w:tcW w:type="dxa" w:w="1928"/>
          </w:tcPr>
          <w:p>
            <w:pPr>
              <w:spacing w:before="40" w:after="0" w:line="312" w:lineRule="auto"/>
            </w:pPr>
            <w:r>
              <w:rPr>
                <w:rFonts w:ascii="Arial" w:hAnsi="Arial" w:cs="Arial" w:eastAsia="Arial"/>
                <w:color w:val="5A6270"/>
                <w:sz w:val="13"/>
              </w:rPr>
              <w:t>DATE</w:t>
            </w:r>
          </w:p>
        </w:tc>
      </w:tr>
    </w:tbl>
    <w:sectPr w:rsidR="00FC693F" w:rsidRPr="0006063C" w:rsidSect="00034616">
      <w:footerReference w:type="default" r:id="rId9"/>
      <w:pgSz w:w="11906" w:h="16838"/>
      <w:pgMar w:top="1134"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77" w:val="clear"/>
        <w:tab w:pos="9360" w:val="clear"/>
        <w:tab w:pos="9411" w:val="right"/>
      </w:tabs>
    </w:pPr>
    <w:r>
      <w:rPr>
        <w:rFonts w:ascii="Arial" w:hAnsi="Arial" w:cs="Arial" w:eastAsia="Arial"/>
        <w:color w:val="5A6270"/>
        <w:sz w:val="15"/>
      </w:rPr>
      <w:t>Consent to Record a Live Performance · Free template from c4etalent.com · For education only, not legal advice</w:t>
      <w:tab/>
    </w:r>
    <w:r>
      <w:rPr>
        <w:rFonts w:ascii="Arial" w:hAnsi="Arial" w:cs="Arial" w:eastAsia="Arial"/>
        <w:color w:val="5A6270"/>
        <w:sz w:val="15"/>
      </w:rPr>
      <w:fldChar w:fldCharType="begin"/>
      <w:instrText xml:space="preserve">PAGE</w:instrText>
      <w:fldChar w:fldCharType="end"/>
    </w:r>
    <w:r>
      <w:rPr>
        <w:rFonts w:ascii="Arial" w:hAnsi="Arial" w:cs="Arial" w:eastAsia="Arial"/>
        <w:color w:val="5A6270"/>
        <w:sz w:val="15"/>
      </w:rPr>
      <w:t xml:space="preserve"> of </w:t>
    </w:r>
    <w:r>
      <w:rPr>
        <w:rFonts w:ascii="Arial" w:hAnsi="Arial" w:cs="Arial" w:eastAsia="Arial"/>
        <w:color w:val="5A6270"/>
        <w:sz w:val="15"/>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12" w:lineRule="auto"/>
    </w:pPr>
    <w:rPr>
      <w:rFonts w:ascii="Georgia" w:hAnsi="Georgia" w:cs="Georgia" w:eastAsia="Georgia"/>
      <w:color w:val="15151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rial" w:hAnsi="Arial" w:cs="Arial" w:eastAsia="Arial"/>
      <w:b/>
      <w:bCs/>
      <w:i w:val="0"/>
      <w:color w:val="15151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cs="Arial" w:eastAsia="Arial"/>
      <w:b/>
      <w:bCs/>
      <w:i w:val="0"/>
      <w:color w:val="15151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Arial" w:hAnsi="Arial" w:cs="Arial" w:eastAsia="Arial"/>
      <w:b/>
      <w:i w:val="0"/>
      <w:color w:val="15151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to Record a Live Performance</dc:title>
  <dc:subject/>
  <dc:creator>C4E Talent (c4etalent.com)</dc:creator>
  <cp:keywords/>
  <dc:description>generated by python-docx</dc:description>
  <cp:lastModifiedBy/>
  <cp:revision>1</cp:revision>
  <dcterms:created xsi:type="dcterms:W3CDTF">2013-12-23T23:15:00Z</dcterms:created>
  <dcterms:modified xsi:type="dcterms:W3CDTF">2013-12-23T23:15:00Z</dcterms:modified>
  <cp:category/>
</cp:coreProperties>
</file>